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07 октября 2022 г. № 1043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11.10.2022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07 октября 2022 г. № 1043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27.10.2020 № 1032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совершенствования деятельности отдельных видов юридических лиц городского округа город Воронеж при осуществлении закупок товаров, работ, услуг в соответствии с Федеральным законом от 18.07.2011 № 223-ФЗ «О закупках товаров, работ, услуг отдельными видами юридических лиц», а также в соответствии с постановлениями администрации городского округа город Воронеж от 15.07.2022 № 681 «О внесении изменений в постановление администрации городского округа город Воронеж от 04.06.2015 № 457», от 17.08.2022 № 807 «О внесении изменений в постановление администрации городского округа город Воронеж от 04.06.2015 № 457»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27.10.2020 № 1032 «Об утверждении Положения о закупке товаров, работ, услуг муниципального бюджетного учреждения городского округа город Воронеж «Комбинат благоустройства Центрального района»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Положение о закупке товаров, работ, услуг муниципального бюджетного учреждения городского округа город Воронеж «Комбинат благоустройства Центрального района».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